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media/image1.jpeg" ContentType="image/jpeg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/>
      </w:pPr>
      <w:r>
        <w:rPr/>
        <w:drawing>
          <wp:inline distT="0" distB="0" distL="0" distR="0">
            <wp:extent cx="6565265" cy="9247505"/>
            <wp:effectExtent l="0" t="0" r="0" b="0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5265" cy="9247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10813" w:type="dxa"/>
        <w:jc w:val="left"/>
        <w:tblInd w:w="-477" w:type="dxa"/>
        <w:tblBorders/>
        <w:tblCellMar>
          <w:top w:w="90" w:type="dxa"/>
          <w:left w:w="90" w:type="dxa"/>
          <w:bottom w:w="90" w:type="dxa"/>
          <w:right w:w="90" w:type="dxa"/>
        </w:tblCellMar>
      </w:tblPr>
      <w:tblGrid>
        <w:gridCol w:w="10813"/>
      </w:tblGrid>
      <w:tr>
        <w:trPr/>
        <w:tc>
          <w:tcPr>
            <w:tcW w:w="10813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iCs/>
                <w:color w:val="000000"/>
                <w:sz w:val="28"/>
                <w:szCs w:val="28"/>
                <w:lang w:eastAsia="ru-RU"/>
              </w:rPr>
              <w:t>Муниципальное бюджетное дошкольное образовательное учреждение «Мокрушенский детский сад»</w:t>
            </w:r>
          </w:p>
        </w:tc>
      </w:tr>
      <w:tr>
        <w:trPr/>
        <w:tc>
          <w:tcPr>
            <w:tcW w:w="10813" w:type="dxa"/>
            <w:tcBorders/>
            <w:shd w:fill="auto" w:val="clear"/>
            <w:vAlign w:val="center"/>
          </w:tcPr>
          <w:p>
            <w:pPr>
              <w:pStyle w:val="Normal"/>
              <w:snapToGrid w:val="false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b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color w:val="000000"/>
                <w:sz w:val="24"/>
                <w:szCs w:val="24"/>
                <w:lang w:eastAsia="ru-RU"/>
              </w:rPr>
            </w:r>
          </w:p>
        </w:tc>
      </w:tr>
    </w:tbl>
    <w:p>
      <w:pPr>
        <w:pStyle w:val="Normal"/>
        <w:spacing w:lineRule="auto" w:line="240" w:before="0" w:after="0"/>
        <w:jc w:val="both"/>
        <w:rPr>
          <w:rFonts w:ascii="Times New Roman" w:hAnsi="Times New Roman" w:eastAsia="Times New Roman" w:cs="Times New Roman"/>
          <w:vanish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vanish/>
          <w:color w:val="000000"/>
          <w:sz w:val="24"/>
          <w:szCs w:val="24"/>
          <w:lang w:eastAsia="ru-RU"/>
        </w:rPr>
      </w:r>
    </w:p>
    <w:tbl>
      <w:tblPr>
        <w:tblW w:w="10112" w:type="dxa"/>
        <w:jc w:val="center"/>
        <w:tblInd w:w="0" w:type="dxa"/>
        <w:tblBorders/>
        <w:tblCellMar>
          <w:top w:w="90" w:type="dxa"/>
          <w:left w:w="90" w:type="dxa"/>
          <w:bottom w:w="90" w:type="dxa"/>
          <w:right w:w="90" w:type="dxa"/>
        </w:tblCellMar>
      </w:tblPr>
      <w:tblGrid>
        <w:gridCol w:w="4867"/>
        <w:gridCol w:w="5245"/>
      </w:tblGrid>
      <w:tr>
        <w:trPr/>
        <w:tc>
          <w:tcPr>
            <w:tcW w:w="4867" w:type="dxa"/>
            <w:tcBorders/>
            <w:shd w:fill="auto" w:val="clear"/>
          </w:tcPr>
          <w:p>
            <w:pPr>
              <w:pStyle w:val="Normal"/>
              <w:spacing w:lineRule="atLeast" w:line="266" w:before="0" w:after="0"/>
              <w:rPr>
                <w:rFonts w:ascii="Times New Roman" w:hAnsi="Times New Roman" w:eastAsia="Times New Roman" w:cs="Times New Roman"/>
                <w:b/>
                <w:b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sz w:val="28"/>
                <w:szCs w:val="28"/>
                <w:lang w:eastAsia="ru-RU"/>
              </w:rPr>
              <w:t>СОГЛАСОВАНО</w:t>
            </w:r>
          </w:p>
          <w:p>
            <w:pPr>
              <w:pStyle w:val="Normal"/>
              <w:spacing w:lineRule="atLeast" w:line="266" w:before="0" w:after="0"/>
              <w:rPr/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lang w:eastAsia="ru-RU"/>
              </w:rPr>
              <w:br/>
            </w:r>
            <w:r>
              <w:rPr>
                <w:rFonts w:eastAsia="Times New Roman" w:cs="Times New Roman" w:ascii="Times New Roman" w:hAnsi="Times New Roman"/>
                <w:iCs/>
                <w:sz w:val="28"/>
                <w:szCs w:val="28"/>
                <w:lang w:eastAsia="ru-RU"/>
              </w:rPr>
              <w:t>Педагогическим советом</w:t>
            </w:r>
            <w:r>
              <w:rPr>
                <w:rFonts w:eastAsia="Times New Roman" w:cs="Times New Roman" w:ascii="Times New Roman" w:hAnsi="Times New Roman"/>
                <w:sz w:val="28"/>
                <w:szCs w:val="28"/>
                <w:lang w:eastAsia="ru-RU"/>
              </w:rPr>
              <w:br/>
            </w:r>
            <w:r>
              <w:rPr>
                <w:rFonts w:eastAsia="Times New Roman" w:cs="Times New Roman" w:ascii="Times New Roman" w:hAnsi="Times New Roman"/>
                <w:iCs/>
                <w:sz w:val="28"/>
                <w:szCs w:val="28"/>
                <w:lang w:eastAsia="ru-RU"/>
              </w:rPr>
              <w:t>МБДОУ «Мокрушенский детский сад»</w:t>
            </w:r>
            <w:r>
              <w:rPr>
                <w:rFonts w:eastAsia="Times New Roman" w:cs="Times New Roman" w:ascii="Times New Roman" w:hAnsi="Times New Roman"/>
                <w:sz w:val="28"/>
                <w:szCs w:val="28"/>
                <w:lang w:eastAsia="ru-RU"/>
              </w:rPr>
              <w:br/>
              <w:t>(протокол от </w:t>
            </w:r>
            <w:r>
              <w:rPr>
                <w:rFonts w:eastAsia="Times New Roman" w:cs="Times New Roman" w:ascii="Times New Roman" w:hAnsi="Times New Roman"/>
                <w:iCs/>
                <w:sz w:val="28"/>
                <w:szCs w:val="28"/>
                <w:lang w:eastAsia="ru-RU"/>
              </w:rPr>
              <w:t>27.08.2017</w:t>
            </w:r>
            <w:r>
              <w:rPr>
                <w:rFonts w:eastAsia="Times New Roman" w:cs="Times New Roman" w:ascii="Times New Roman" w:hAnsi="Times New Roman"/>
                <w:sz w:val="28"/>
                <w:szCs w:val="28"/>
                <w:lang w:eastAsia="ru-RU"/>
              </w:rPr>
              <w:t> № 1) </w:t>
            </w:r>
          </w:p>
        </w:tc>
        <w:tc>
          <w:tcPr>
            <w:tcW w:w="5245" w:type="dxa"/>
            <w:tcBorders/>
            <w:shd w:fill="auto" w:val="clear"/>
            <w:tcMar>
              <w:top w:w="15" w:type="dxa"/>
              <w:left w:w="15" w:type="dxa"/>
              <w:bottom w:w="15" w:type="dxa"/>
              <w:right w:w="15" w:type="dxa"/>
            </w:tcMar>
          </w:tcPr>
          <w:p>
            <w:pPr>
              <w:pStyle w:val="Normal"/>
              <w:spacing w:lineRule="atLeast" w:line="266" w:before="0" w:after="0"/>
              <w:jc w:val="right"/>
              <w:rPr>
                <w:rFonts w:ascii="Times New Roman" w:hAnsi="Times New Roman" w:eastAsia="Times New Roman" w:cs="Times New Roman"/>
                <w:b/>
                <w:b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sz w:val="28"/>
                <w:szCs w:val="28"/>
                <w:lang w:eastAsia="ru-RU"/>
              </w:rPr>
              <w:t>УТВЕРЖДАЮ</w:t>
            </w:r>
          </w:p>
          <w:p>
            <w:pPr>
              <w:pStyle w:val="Normal"/>
              <w:spacing w:lineRule="atLeast" w:line="266" w:before="0" w:after="0"/>
              <w:jc w:val="right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lang w:eastAsia="ru-RU"/>
              </w:rPr>
              <w:br/>
              <w:t xml:space="preserve">Заведующий </w:t>
            </w:r>
          </w:p>
          <w:p>
            <w:pPr>
              <w:pStyle w:val="Normal"/>
              <w:spacing w:lineRule="atLeast" w:line="266" w:before="0" w:after="0"/>
              <w:jc w:val="right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lang w:eastAsia="ru-RU"/>
              </w:rPr>
              <w:t>МБДОУ «Мокрушенский детский сад»</w:t>
            </w:r>
          </w:p>
          <w:p>
            <w:pPr>
              <w:pStyle w:val="Normal"/>
              <w:spacing w:lineRule="atLeast" w:line="266" w:before="0" w:after="0"/>
              <w:jc w:val="right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lang w:eastAsia="ru-RU"/>
              </w:rPr>
              <w:t>Н. В. Белкина</w:t>
            </w:r>
          </w:p>
          <w:p>
            <w:pPr>
              <w:pStyle w:val="Normal"/>
              <w:spacing w:lineRule="atLeast" w:line="266" w:before="0" w:after="0"/>
              <w:jc w:val="right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lang w:eastAsia="ru-RU"/>
              </w:rPr>
              <w:t>(приказ от </w:t>
            </w:r>
            <w:r>
              <w:rPr>
                <w:rFonts w:eastAsia="Times New Roman" w:cs="Times New Roman" w:ascii="Times New Roman" w:hAnsi="Times New Roman"/>
                <w:iCs/>
                <w:sz w:val="28"/>
                <w:szCs w:val="28"/>
                <w:lang w:eastAsia="ru-RU"/>
              </w:rPr>
              <w:t>31.08.2017</w:t>
            </w:r>
            <w:r>
              <w:rPr>
                <w:rFonts w:eastAsia="Times New Roman" w:cs="Times New Roman" w:ascii="Times New Roman" w:hAnsi="Times New Roman"/>
                <w:sz w:val="28"/>
                <w:szCs w:val="28"/>
                <w:lang w:eastAsia="ru-RU"/>
              </w:rPr>
              <w:t> № </w:t>
            </w:r>
            <w:r>
              <w:rPr>
                <w:rFonts w:eastAsia="Times New Roman" w:cs="Times New Roman" w:ascii="Times New Roman" w:hAnsi="Times New Roman"/>
                <w:iCs/>
                <w:sz w:val="28"/>
                <w:szCs w:val="28"/>
                <w:lang w:eastAsia="ru-RU"/>
              </w:rPr>
              <w:t>065</w:t>
            </w:r>
          </w:p>
        </w:tc>
      </w:tr>
      <w:tr>
        <w:trPr>
          <w:trHeight w:val="477" w:hRule="atLeast"/>
        </w:trPr>
        <w:tc>
          <w:tcPr>
            <w:tcW w:w="4867" w:type="dxa"/>
            <w:tcBorders/>
            <w:shd w:fill="auto" w:val="clear"/>
          </w:tcPr>
          <w:p>
            <w:pPr>
              <w:pStyle w:val="Normal"/>
              <w:spacing w:lineRule="atLeast" w:line="266" w:before="0" w:after="0"/>
              <w:rPr>
                <w:rFonts w:ascii="Times New Roman" w:hAnsi="Times New Roman" w:eastAsia="Times New Roman" w:cs="Times New Roman"/>
                <w:b/>
                <w:b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sz w:val="28"/>
                <w:szCs w:val="28"/>
                <w:lang w:eastAsia="ru-RU"/>
              </w:rPr>
              <w:t>СОГЛАСОВАНО</w:t>
            </w:r>
          </w:p>
          <w:p>
            <w:pPr>
              <w:pStyle w:val="Normal"/>
              <w:spacing w:lineRule="atLeast" w:line="266" w:before="0" w:after="0"/>
              <w:rPr>
                <w:rFonts w:ascii="Times New Roman" w:hAnsi="Times New Roman" w:eastAsia="Times New Roman" w:cs="Times New Roman"/>
                <w:b/>
                <w:b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lang w:eastAsia="ru-RU"/>
              </w:rPr>
              <w:br/>
            </w:r>
            <w:r>
              <w:rPr>
                <w:rFonts w:eastAsia="Times New Roman" w:cs="Times New Roman" w:ascii="Times New Roman" w:hAnsi="Times New Roman"/>
                <w:iCs/>
                <w:sz w:val="28"/>
                <w:szCs w:val="28"/>
                <w:lang w:eastAsia="ru-RU"/>
              </w:rPr>
              <w:t>Родительский комитет</w:t>
            </w:r>
            <w:r>
              <w:rPr>
                <w:rFonts w:eastAsia="Times New Roman" w:cs="Times New Roman" w:ascii="Times New Roman" w:hAnsi="Times New Roman"/>
                <w:sz w:val="28"/>
                <w:szCs w:val="28"/>
                <w:lang w:eastAsia="ru-RU"/>
              </w:rPr>
              <w:br/>
            </w:r>
            <w:r>
              <w:rPr>
                <w:rFonts w:eastAsia="Times New Roman" w:cs="Times New Roman" w:ascii="Times New Roman" w:hAnsi="Times New Roman"/>
                <w:iCs/>
                <w:sz w:val="28"/>
                <w:szCs w:val="28"/>
                <w:lang w:eastAsia="ru-RU"/>
              </w:rPr>
              <w:t>МБДОУ «Мокрушенский детский сад»</w:t>
            </w:r>
            <w:r>
              <w:rPr>
                <w:rFonts w:eastAsia="Times New Roman" w:cs="Times New Roman" w:ascii="Times New Roman" w:hAnsi="Times New Roman"/>
                <w:sz w:val="28"/>
                <w:szCs w:val="28"/>
                <w:lang w:eastAsia="ru-RU"/>
              </w:rPr>
              <w:br/>
              <w:t>(протокол от </w:t>
            </w:r>
            <w:r>
              <w:rPr>
                <w:rFonts w:eastAsia="Times New Roman" w:cs="Times New Roman" w:ascii="Times New Roman" w:hAnsi="Times New Roman"/>
                <w:iCs/>
                <w:sz w:val="28"/>
                <w:szCs w:val="28"/>
                <w:lang w:eastAsia="ru-RU"/>
              </w:rPr>
              <w:t>27.08.2017</w:t>
            </w:r>
            <w:r>
              <w:rPr>
                <w:rFonts w:eastAsia="Times New Roman" w:cs="Times New Roman" w:ascii="Times New Roman" w:hAnsi="Times New Roman"/>
                <w:sz w:val="28"/>
                <w:szCs w:val="28"/>
                <w:lang w:eastAsia="ru-RU"/>
              </w:rPr>
              <w:t> № 1) </w:t>
            </w:r>
          </w:p>
        </w:tc>
        <w:tc>
          <w:tcPr>
            <w:tcW w:w="5245" w:type="dxa"/>
            <w:tcBorders/>
            <w:shd w:fill="auto" w:val="clear"/>
            <w:tcMar>
              <w:top w:w="15" w:type="dxa"/>
              <w:left w:w="15" w:type="dxa"/>
              <w:bottom w:w="15" w:type="dxa"/>
              <w:right w:w="15" w:type="dxa"/>
            </w:tcMar>
          </w:tcPr>
          <w:p>
            <w:pPr>
              <w:pStyle w:val="Normal"/>
              <w:snapToGrid w:val="false"/>
              <w:spacing w:lineRule="atLeast" w:line="266" w:before="0" w:after="0"/>
              <w:jc w:val="right"/>
              <w:rPr>
                <w:rFonts w:ascii="Times New Roman" w:hAnsi="Times New Roman" w:eastAsia="Times New Roman" w:cs="Times New Roman"/>
                <w:b/>
                <w:b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sz w:val="28"/>
                <w:szCs w:val="28"/>
                <w:lang w:eastAsia="ru-RU"/>
              </w:rPr>
            </w:r>
          </w:p>
        </w:tc>
      </w:tr>
    </w:tbl>
    <w:p>
      <w:pPr>
        <w:pStyle w:val="Normal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uto" w:line="240" w:before="0" w:after="157"/>
        <w:jc w:val="center"/>
        <w:rPr>
          <w:rFonts w:ascii="Courier New" w:hAnsi="Courier New" w:eastAsia="Times New Roman" w:cs="Courier New"/>
          <w:color w:val="333333"/>
          <w:lang w:eastAsia="ru-RU"/>
        </w:rPr>
      </w:pPr>
      <w:r>
        <w:rPr>
          <w:rFonts w:eastAsia="Times New Roman" w:cs="Courier New" w:ascii="Courier New" w:hAnsi="Courier New"/>
          <w:b/>
          <w:bCs/>
          <w:color w:val="333333"/>
          <w:lang w:eastAsia="ru-RU"/>
        </w:rPr>
        <w:t> </w:t>
      </w:r>
    </w:p>
    <w:p>
      <w:pPr>
        <w:pStyle w:val="Normal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uto" w:line="240" w:before="0" w:after="157"/>
        <w:jc w:val="center"/>
        <w:rPr>
          <w:rFonts w:ascii="Times New Roman" w:hAnsi="Times New Roman" w:eastAsia="Times New Roman" w:cs="Times New Roman"/>
          <w:b/>
          <w:b/>
          <w:color w:val="333333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color w:val="333333"/>
          <w:sz w:val="24"/>
          <w:szCs w:val="24"/>
          <w:lang w:eastAsia="ru-RU"/>
        </w:rPr>
      </w:r>
    </w:p>
    <w:p>
      <w:pPr>
        <w:pStyle w:val="Normal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uto" w:line="240" w:before="0" w:after="157"/>
        <w:jc w:val="center"/>
        <w:rPr>
          <w:rFonts w:ascii="Times New Roman" w:hAnsi="Times New Roman" w:eastAsia="Times New Roman" w:cs="Times New Roman"/>
          <w:b/>
          <w:b/>
          <w:color w:val="333333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color w:val="333333"/>
          <w:sz w:val="24"/>
          <w:szCs w:val="24"/>
          <w:lang w:eastAsia="ru-RU"/>
        </w:rPr>
      </w:r>
    </w:p>
    <w:p>
      <w:pPr>
        <w:pStyle w:val="Normal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uto" w:line="240" w:before="0" w:after="157"/>
        <w:jc w:val="center"/>
        <w:rPr>
          <w:rFonts w:ascii="Times New Roman" w:hAnsi="Times New Roman" w:eastAsia="Times New Roman" w:cs="Times New Roman"/>
          <w:b/>
          <w:b/>
          <w:color w:val="333333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color w:val="333333"/>
          <w:sz w:val="24"/>
          <w:szCs w:val="24"/>
          <w:lang w:eastAsia="ru-RU"/>
        </w:rPr>
      </w:r>
    </w:p>
    <w:p>
      <w:pPr>
        <w:pStyle w:val="Normal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uto" w:line="240" w:before="0" w:after="157"/>
        <w:jc w:val="center"/>
        <w:rPr>
          <w:rFonts w:ascii="Times New Roman" w:hAnsi="Times New Roman" w:eastAsia="Times New Roman" w:cs="Times New Roman"/>
          <w:b/>
          <w:b/>
          <w:color w:val="333333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color w:val="333333"/>
          <w:sz w:val="24"/>
          <w:szCs w:val="24"/>
          <w:lang w:eastAsia="ru-RU"/>
        </w:rPr>
      </w:r>
    </w:p>
    <w:p>
      <w:pPr>
        <w:pStyle w:val="Normal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uto" w:line="240" w:before="0" w:after="157"/>
        <w:jc w:val="center"/>
        <w:rPr>
          <w:rFonts w:ascii="Times New Roman" w:hAnsi="Times New Roman" w:eastAsia="Times New Roman" w:cs="Times New Roman"/>
          <w:b/>
          <w:b/>
          <w:sz w:val="48"/>
          <w:szCs w:val="48"/>
          <w:lang w:eastAsia="ru-RU"/>
        </w:rPr>
      </w:pPr>
      <w:r>
        <w:rPr>
          <w:rFonts w:eastAsia="Times New Roman" w:cs="Times New Roman" w:ascii="Times New Roman" w:hAnsi="Times New Roman"/>
          <w:b/>
          <w:sz w:val="48"/>
          <w:szCs w:val="48"/>
          <w:lang w:eastAsia="ru-RU"/>
        </w:rPr>
        <w:t>ПРАВИЛА</w:t>
      </w:r>
    </w:p>
    <w:p>
      <w:pPr>
        <w:pStyle w:val="Normal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uto" w:line="240" w:before="0" w:after="0"/>
        <w:jc w:val="center"/>
        <w:rPr>
          <w:rFonts w:ascii="Times New Roman" w:hAnsi="Times New Roman" w:eastAsia="Times New Roman" w:cs="Times New Roman"/>
          <w:b/>
          <w:b/>
          <w:sz w:val="48"/>
          <w:szCs w:val="48"/>
          <w:lang w:eastAsia="ru-RU"/>
        </w:rPr>
      </w:pPr>
      <w:r>
        <w:rPr>
          <w:rFonts w:eastAsia="Times New Roman" w:cs="Times New Roman" w:ascii="Times New Roman" w:hAnsi="Times New Roman"/>
          <w:b/>
          <w:sz w:val="48"/>
          <w:szCs w:val="48"/>
          <w:lang w:eastAsia="ru-RU"/>
        </w:rPr>
        <w:t>внутреннего распорядка обучающихся</w:t>
      </w:r>
    </w:p>
    <w:p>
      <w:pPr>
        <w:pStyle w:val="Normal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uto" w:line="240" w:before="0" w:after="157"/>
        <w:jc w:val="center"/>
        <w:rPr>
          <w:rFonts w:ascii="Courier New" w:hAnsi="Courier New" w:eastAsia="Times New Roman" w:cs="Courier New"/>
          <w:sz w:val="48"/>
          <w:szCs w:val="48"/>
          <w:lang w:eastAsia="ru-RU"/>
        </w:rPr>
      </w:pPr>
      <w:r>
        <w:rPr>
          <w:rFonts w:eastAsia="Times New Roman" w:cs="Times New Roman" w:ascii="Times New Roman" w:hAnsi="Times New Roman"/>
          <w:b/>
          <w:iCs/>
          <w:sz w:val="48"/>
          <w:szCs w:val="48"/>
          <w:lang w:eastAsia="ru-RU"/>
        </w:rPr>
        <w:t>МБДОУ «Мокрушенский детский сад»</w:t>
      </w:r>
    </w:p>
    <w:p>
      <w:pPr>
        <w:pStyle w:val="Normal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uto" w:line="240" w:before="0" w:after="157"/>
        <w:jc w:val="center"/>
        <w:rPr>
          <w:rFonts w:ascii="Times New Roman" w:hAnsi="Times New Roman" w:eastAsia="Times New Roman" w:cs="Times New Roman"/>
          <w:b/>
          <w:b/>
          <w:bCs/>
          <w:color w:val="333333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333333"/>
          <w:sz w:val="24"/>
          <w:szCs w:val="24"/>
          <w:lang w:eastAsia="ru-RU"/>
        </w:rPr>
      </w:r>
    </w:p>
    <w:p>
      <w:pPr>
        <w:pStyle w:val="Normal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uto" w:line="240" w:before="0" w:after="157"/>
        <w:jc w:val="center"/>
        <w:rPr>
          <w:rFonts w:ascii="Times New Roman" w:hAnsi="Times New Roman" w:eastAsia="Times New Roman" w:cs="Times New Roman"/>
          <w:b/>
          <w:b/>
          <w:bCs/>
          <w:color w:val="333333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333333"/>
          <w:sz w:val="24"/>
          <w:szCs w:val="24"/>
          <w:lang w:eastAsia="ru-RU"/>
        </w:rPr>
      </w:r>
    </w:p>
    <w:p>
      <w:pPr>
        <w:pStyle w:val="Normal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uto" w:line="240" w:before="0" w:after="157"/>
        <w:jc w:val="center"/>
        <w:rPr>
          <w:rFonts w:ascii="Times New Roman" w:hAnsi="Times New Roman" w:eastAsia="Times New Roman" w:cs="Times New Roman"/>
          <w:b/>
          <w:b/>
          <w:bCs/>
          <w:color w:val="333333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333333"/>
          <w:sz w:val="24"/>
          <w:szCs w:val="24"/>
          <w:lang w:eastAsia="ru-RU"/>
        </w:rPr>
      </w:r>
    </w:p>
    <w:p>
      <w:pPr>
        <w:pStyle w:val="Normal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uto" w:line="240" w:before="0" w:after="157"/>
        <w:jc w:val="center"/>
        <w:rPr>
          <w:rFonts w:ascii="Times New Roman" w:hAnsi="Times New Roman" w:eastAsia="Times New Roman" w:cs="Times New Roman"/>
          <w:b/>
          <w:b/>
          <w:bCs/>
          <w:color w:val="333333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333333"/>
          <w:sz w:val="24"/>
          <w:szCs w:val="24"/>
          <w:lang w:eastAsia="ru-RU"/>
        </w:rPr>
      </w:r>
    </w:p>
    <w:p>
      <w:pPr>
        <w:pStyle w:val="Normal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uto" w:line="240" w:before="0" w:after="157"/>
        <w:jc w:val="center"/>
        <w:rPr>
          <w:rFonts w:ascii="Times New Roman" w:hAnsi="Times New Roman" w:eastAsia="Times New Roman" w:cs="Times New Roman"/>
          <w:b/>
          <w:b/>
          <w:bCs/>
          <w:color w:val="333333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333333"/>
          <w:sz w:val="24"/>
          <w:szCs w:val="24"/>
          <w:lang w:eastAsia="ru-RU"/>
        </w:rPr>
      </w:r>
    </w:p>
    <w:p>
      <w:pPr>
        <w:pStyle w:val="Normal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uto" w:line="240" w:before="0" w:after="157"/>
        <w:jc w:val="center"/>
        <w:rPr>
          <w:rFonts w:ascii="Times New Roman" w:hAnsi="Times New Roman" w:eastAsia="Times New Roman" w:cs="Times New Roman"/>
          <w:b/>
          <w:b/>
          <w:bCs/>
          <w:color w:val="333333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333333"/>
          <w:sz w:val="24"/>
          <w:szCs w:val="24"/>
          <w:lang w:eastAsia="ru-RU"/>
        </w:rPr>
      </w:r>
    </w:p>
    <w:p>
      <w:pPr>
        <w:pStyle w:val="Normal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uto" w:line="240" w:before="0" w:after="157"/>
        <w:jc w:val="center"/>
        <w:rPr>
          <w:rFonts w:ascii="Times New Roman" w:hAnsi="Times New Roman" w:eastAsia="Times New Roman" w:cs="Times New Roman"/>
          <w:b/>
          <w:b/>
          <w:bCs/>
          <w:color w:val="333333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333333"/>
          <w:sz w:val="24"/>
          <w:szCs w:val="24"/>
          <w:lang w:eastAsia="ru-RU"/>
        </w:rPr>
      </w:r>
    </w:p>
    <w:p>
      <w:pPr>
        <w:pStyle w:val="Normal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uto" w:line="240" w:before="0" w:after="157"/>
        <w:jc w:val="center"/>
        <w:rPr>
          <w:rFonts w:ascii="Times New Roman" w:hAnsi="Times New Roman" w:eastAsia="Times New Roman" w:cs="Times New Roman"/>
          <w:b/>
          <w:b/>
          <w:bCs/>
          <w:color w:val="333333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333333"/>
          <w:sz w:val="24"/>
          <w:szCs w:val="24"/>
          <w:lang w:eastAsia="ru-RU"/>
        </w:rPr>
      </w:r>
    </w:p>
    <w:p>
      <w:pPr>
        <w:pStyle w:val="Normal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uto" w:line="240" w:before="0" w:after="157"/>
        <w:jc w:val="center"/>
        <w:rPr>
          <w:rFonts w:ascii="Times New Roman" w:hAnsi="Times New Roman" w:eastAsia="Times New Roman" w:cs="Times New Roman"/>
          <w:b/>
          <w:b/>
          <w:bCs/>
          <w:color w:val="333333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333333"/>
          <w:sz w:val="24"/>
          <w:szCs w:val="24"/>
          <w:lang w:eastAsia="ru-RU"/>
        </w:rPr>
      </w:r>
    </w:p>
    <w:p>
      <w:pPr>
        <w:pStyle w:val="Normal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uto" w:line="240" w:before="0" w:after="157"/>
        <w:jc w:val="center"/>
        <w:rPr>
          <w:rFonts w:ascii="Times New Roman" w:hAnsi="Times New Roman" w:eastAsia="Times New Roman" w:cs="Times New Roman"/>
          <w:b/>
          <w:b/>
          <w:bCs/>
          <w:color w:val="333333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333333"/>
          <w:sz w:val="24"/>
          <w:szCs w:val="24"/>
          <w:lang w:eastAsia="ru-RU"/>
        </w:rPr>
      </w:r>
    </w:p>
    <w:p>
      <w:pPr>
        <w:pStyle w:val="Normal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uto" w:line="240" w:before="0" w:after="157"/>
        <w:jc w:val="center"/>
        <w:rPr>
          <w:rFonts w:ascii="Times New Roman" w:hAnsi="Times New Roman" w:eastAsia="Times New Roman" w:cs="Times New Roman"/>
          <w:b/>
          <w:b/>
          <w:bCs/>
          <w:color w:val="333333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333333"/>
          <w:sz w:val="24"/>
          <w:szCs w:val="24"/>
          <w:lang w:eastAsia="ru-RU"/>
        </w:rPr>
      </w:r>
    </w:p>
    <w:p>
      <w:pPr>
        <w:pStyle w:val="Normal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uto" w:line="240" w:before="0" w:after="157"/>
        <w:jc w:val="center"/>
        <w:rPr>
          <w:rFonts w:ascii="Times New Roman" w:hAnsi="Times New Roman" w:eastAsia="Times New Roman" w:cs="Times New Roman"/>
          <w:b/>
          <w:b/>
          <w:bCs/>
          <w:color w:val="333333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333333"/>
          <w:sz w:val="24"/>
          <w:szCs w:val="24"/>
          <w:lang w:eastAsia="ru-RU"/>
        </w:rPr>
        <w:t>с. Мокруша</w:t>
      </w:r>
    </w:p>
    <w:p>
      <w:pPr>
        <w:pStyle w:val="Normal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uto" w:line="240" w:before="0" w:after="157"/>
        <w:jc w:val="center"/>
        <w:rPr>
          <w:rFonts w:ascii="Times New Roman" w:hAnsi="Times New Roman" w:eastAsia="Times New Roman" w:cs="Times New Roman"/>
          <w:b/>
          <w:b/>
          <w:bCs/>
          <w:color w:val="333333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333333"/>
          <w:sz w:val="24"/>
          <w:szCs w:val="24"/>
          <w:lang w:eastAsia="ru-RU"/>
        </w:rPr>
        <w:t>2017 г.</w:t>
      </w:r>
    </w:p>
    <w:p>
      <w:pPr>
        <w:pStyle w:val="Normal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uto" w:line="240" w:before="0" w:after="157"/>
        <w:jc w:val="center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bCs/>
          <w:sz w:val="28"/>
          <w:szCs w:val="28"/>
          <w:lang w:eastAsia="ru-RU"/>
        </w:rPr>
        <w:t>1. Общее положение</w:t>
      </w:r>
    </w:p>
    <w:p>
      <w:pPr>
        <w:pStyle w:val="Normal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uto" w:line="240" w:before="0" w:after="0"/>
        <w:jc w:val="both"/>
        <w:rPr/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        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1.1. Настоящие Правила внутреннего распорядка обучающихся (далее – Правила) разработаны в соответствии с Федеральным законом от 29.12.2012 № 273-ФЗ «Об образовании в Российской Федерации», Уставом </w:t>
      </w:r>
      <w:r>
        <w:rPr>
          <w:rFonts w:eastAsia="Times New Roman" w:cs="Times New Roman" w:ascii="Times New Roman" w:hAnsi="Times New Roman"/>
          <w:i/>
          <w:iCs/>
          <w:sz w:val="28"/>
          <w:szCs w:val="28"/>
          <w:lang w:eastAsia="ru-RU"/>
        </w:rPr>
        <w:t>Муниципального бюджетного дошкольного образовательного учреждения «Мокрушенский детский сад»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 (далее – Учреждение).</w:t>
      </w:r>
    </w:p>
    <w:p>
      <w:pPr>
        <w:pStyle w:val="Normal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uto" w:line="240" w:before="0" w:after="0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</w:r>
    </w:p>
    <w:p>
      <w:pPr>
        <w:pStyle w:val="Normal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uto" w:line="240" w:before="0" w:after="0"/>
        <w:jc w:val="both"/>
        <w:rPr/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        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1.2. Настоящие Правила определяют права обучающихся, устанавливают требования к родителям (законным представителям), а также на мероприятиях, организуемых в Учреждении для обучающихся, родителей (законных представителей) обучающихся, в целях обеспечения комфортного и безопасного пребывания детей в Учреждении, успешной реализации образовательных программ, соблюдения режима образовательного процесса, распорядка дня обучающихся и защиты их прав.</w:t>
      </w:r>
    </w:p>
    <w:p>
      <w:pPr>
        <w:pStyle w:val="Normal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uto" w:line="240" w:before="0" w:after="0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</w:r>
    </w:p>
    <w:p>
      <w:pPr>
        <w:pStyle w:val="Normal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uto" w:line="240" w:before="0" w:after="157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        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1.3. Настоящие Правила являются обязательными для исполнения всеми участниками образовательных отношений.</w:t>
      </w:r>
    </w:p>
    <w:p>
      <w:pPr>
        <w:pStyle w:val="Normal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uto" w:line="240" w:before="0" w:after="0"/>
        <w:jc w:val="center"/>
        <w:rPr>
          <w:rFonts w:ascii="Times New Roman" w:hAnsi="Times New Roman" w:eastAsia="Times New Roman" w:cs="Times New Roman"/>
          <w:b/>
          <w:b/>
          <w:bCs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bCs/>
          <w:sz w:val="28"/>
          <w:szCs w:val="28"/>
          <w:lang w:eastAsia="ru-RU"/>
        </w:rPr>
        <w:t>2. Права обучающихся</w:t>
      </w:r>
    </w:p>
    <w:p>
      <w:pPr>
        <w:pStyle w:val="Normal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uto" w:line="240" w:before="0" w:after="0"/>
        <w:jc w:val="both"/>
        <w:rPr>
          <w:rFonts w:ascii="Times New Roman" w:hAnsi="Times New Roman" w:eastAsia="Times New Roman" w:cs="Times New Roman"/>
          <w:b/>
          <w:b/>
          <w:bCs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bCs/>
          <w:sz w:val="28"/>
          <w:szCs w:val="28"/>
          <w:lang w:eastAsia="ru-RU"/>
        </w:rPr>
      </w:r>
    </w:p>
    <w:p>
      <w:pPr>
        <w:pStyle w:val="Normal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uto" w:line="240" w:before="0" w:after="157"/>
        <w:jc w:val="both"/>
        <w:rPr/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        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2.1. Обучающиеся, посещающие Учреждение, обладают следующими правами:</w:t>
      </w:r>
    </w:p>
    <w:p>
      <w:pPr>
        <w:pStyle w:val="Normal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uto" w:line="240" w:before="0" w:after="157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        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2.1.1. На предоставление условий для обучения, разностороннего развития с учетом возрастных и индивидуальных особенностей обучающихся, особенностей их психофизического развития и состояния здоровья, индивидуальных возможностей, особых образовательных потребностей, обеспечивающих коррекцию нарушений развития и социальную адаптацию обучающихся, в том числе обучающихся с ограниченными возможностями здоровья.</w:t>
      </w:r>
    </w:p>
    <w:p>
      <w:pPr>
        <w:pStyle w:val="Normal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uto" w:line="240" w:before="0" w:after="0"/>
        <w:jc w:val="both"/>
        <w:rPr/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        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2.1.2. Своевременное прохождение комплексного психолого-медико-педагогического обследования в целях выявления особенностей в физическом и (или) психическом развитии и(или) отклонений в поведении.</w:t>
      </w:r>
    </w:p>
    <w:p>
      <w:pPr>
        <w:pStyle w:val="Normal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uto" w:line="240" w:before="0" w:after="0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</w:r>
    </w:p>
    <w:p>
      <w:pPr>
        <w:pStyle w:val="Normal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uto" w:line="240" w:before="0" w:after="157"/>
        <w:jc w:val="both"/>
        <w:rPr/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        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2.1.3. Получение социально-педагогической и психологической помощи, логопедической и медицинской помощи, бесплатной психолого-медико-педагогической коррекции.</w:t>
      </w:r>
    </w:p>
    <w:p>
      <w:pPr>
        <w:pStyle w:val="Normal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uto" w:line="240" w:before="0" w:after="157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        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2.1.4. В случае необходимости с согласия родителей (законных представителей) и на основании рекомендаций психолого-медико-педагогической комиссии обучение по адаптированной образовательной программе дошкольного образования.</w:t>
      </w:r>
    </w:p>
    <w:p>
      <w:pPr>
        <w:pStyle w:val="Normal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uto" w:line="240" w:before="0" w:after="157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    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2.1.5. Получение дошкольного образования в форме семейного образования по решению родителей (законных представителей). Родители (законные представители) информируют об этом выборе орган местного самоуправления муниципального района или городского округа, на территории которых они проживают.</w:t>
      </w:r>
    </w:p>
    <w:p>
      <w:pPr>
        <w:pStyle w:val="Normal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uto" w:line="240" w:before="0" w:after="157"/>
        <w:jc w:val="both"/>
        <w:rPr/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       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2.1.6. Уважение человеческого достоинства, защиту от всех форм физического и психического насилия, оскорбления личности, охрану жизни и здоровья.</w:t>
      </w:r>
    </w:p>
    <w:p>
      <w:pPr>
        <w:pStyle w:val="Normal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uto" w:line="240" w:before="0" w:after="157"/>
        <w:jc w:val="both"/>
        <w:rPr/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        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2.1.7. Свободу совести, информации, свободное выражение собственных взглядов и убеждений.</w:t>
      </w:r>
    </w:p>
    <w:p>
      <w:pPr>
        <w:pStyle w:val="Normal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uto" w:line="240" w:before="0" w:after="157"/>
        <w:jc w:val="both"/>
        <w:rPr/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        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2.1.8. Развитие творческих способностей и интересов, включая участие в конкурсах, олимпиадах, выставках, смотрах, физкультурных мероприятиях, спортивных мероприятиях, в том числе в официальных спортивных соревнованиях, и других массовых мероприятиях.</w:t>
      </w:r>
    </w:p>
    <w:p>
      <w:pPr>
        <w:pStyle w:val="Normal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uto" w:line="240" w:before="0" w:after="157"/>
        <w:jc w:val="both"/>
        <w:rPr/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        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2.1.9. Поощрение за успехи в учебной, физкультурной, спортивной, общественной, научной, научно-технической, творческой, экспериментальной и инновационной деятельности.</w:t>
      </w:r>
    </w:p>
    <w:p>
      <w:pPr>
        <w:pStyle w:val="Normal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uto" w:line="240" w:before="0" w:after="157"/>
        <w:jc w:val="both"/>
        <w:rPr/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        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2.1.10. Бесплатное пользование необходимыми учебными пособиями, средствами обучения и воспитания, предусмотренными реализуемыми в детском саду образовательными программами, библиотечно-информационными ресурсами.</w:t>
      </w:r>
    </w:p>
    <w:p>
      <w:pPr>
        <w:pStyle w:val="Normal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uto" w:line="240" w:before="0" w:after="157"/>
        <w:jc w:val="both"/>
        <w:rPr/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        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2.1.11. Пользование в порядке, установленном локальными нормативными актами детского сада, лечебно-оздоровительной инфраструктурой, объектами культуры и объектами спорта.</w:t>
      </w:r>
    </w:p>
    <w:p>
      <w:pPr>
        <w:pStyle w:val="Normal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uto" w:line="240" w:before="0" w:after="157"/>
        <w:jc w:val="both"/>
        <w:rPr/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        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2.1.12. Иными академическими правами, предусмотренными законодательством Российской Федерации и локальными нормативными актами детского сада.</w:t>
      </w:r>
    </w:p>
    <w:p>
      <w:pPr>
        <w:pStyle w:val="Normal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uto" w:line="240" w:before="0" w:after="157"/>
        <w:jc w:val="center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bCs/>
          <w:sz w:val="28"/>
          <w:szCs w:val="28"/>
          <w:lang w:eastAsia="ru-RU"/>
        </w:rPr>
        <w:t>3. Правила посещения детского сада</w:t>
      </w:r>
    </w:p>
    <w:p>
      <w:pPr>
        <w:pStyle w:val="Normal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uto" w:line="240" w:before="0" w:after="157"/>
        <w:jc w:val="both"/>
        <w:rPr/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        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3.1. Комплектование групп Учреждения, увеличение или уменьшение их количества в зависимости от текущей ситуации осуществляются по решению Учреждения в порядке и на условиях, предусмотренных локальными нормативными актами.</w:t>
      </w:r>
    </w:p>
    <w:p>
      <w:pPr>
        <w:pStyle w:val="Normal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uto" w:line="240" w:before="0" w:after="157"/>
        <w:jc w:val="both"/>
        <w:rPr/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        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3.2. Режим работы Учреждения и длительность пребывания в группе определяются уставом и локальными нормативными актами детского сада.</w:t>
      </w:r>
    </w:p>
    <w:p>
      <w:pPr>
        <w:pStyle w:val="Normal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uto" w:line="240" w:before="0" w:after="157"/>
        <w:jc w:val="both"/>
        <w:rPr/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        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3.3. Основу образовательной деятельности в Учреждении составляет установленный распорядок сна и бодрствования, приемов пищи, гигиенических и оздоровительных процедур, режима занятий, прогулок и самостоятельной деятельности обучающихся. Родители (законные представители) обучающихся обязаны соблюдать установленный в детском саду распорядок и режим занятий.</w:t>
      </w:r>
    </w:p>
    <w:p>
      <w:pPr>
        <w:pStyle w:val="Normal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uto" w:line="240" w:before="0" w:after="157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        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3.4. Приводят в Учреждение и забирают из Учреждения обучающихся родители (законные представители) либо уполномоченные ими лица. Сведения об уполномоченных лицах предоставляются родителями (законными представителями) обучающихся заведующему Учреждения заблаговременно в форме и порядке, предусмотренными локальным нормативным актом детского Учреждения.        </w:t>
      </w:r>
    </w:p>
    <w:p>
      <w:pPr>
        <w:pStyle w:val="Normal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uto" w:line="240" w:before="0" w:after="157"/>
        <w:jc w:val="both"/>
        <w:rPr>
          <w:rFonts w:ascii="Times New Roman" w:hAnsi="Times New Roman" w:eastAsia="Times New Roman" w:cs="Times New Roman"/>
          <w:i/>
          <w:i/>
          <w:iCs/>
          <w:sz w:val="28"/>
          <w:szCs w:val="28"/>
          <w:highlight w:val="yellow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ab/>
        <w:t xml:space="preserve">В случаях, когда один из родителей (законных представителей) обучающегося лишен родительских прав или ограничен в родительских правах в установленном законом порядке, родитель (законный представитель), не лишенный родительских прав и не ограниченный в правах, обязан письменно проинформировать </w:t>
      </w:r>
      <w:r>
        <w:rPr>
          <w:rFonts w:eastAsia="Times New Roman" w:cs="Times New Roman" w:ascii="Times New Roman" w:hAnsi="Times New Roman"/>
          <w:i/>
          <w:iCs/>
          <w:sz w:val="28"/>
          <w:szCs w:val="28"/>
          <w:lang w:eastAsia="ru-RU"/>
        </w:rPr>
        <w:t>заведующего Учреждением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 об указанных ограничениях, а также поставить об этом в известность </w:t>
      </w:r>
      <w:r>
        <w:rPr>
          <w:rFonts w:eastAsia="Times New Roman" w:cs="Times New Roman" w:ascii="Times New Roman" w:hAnsi="Times New Roman"/>
          <w:i/>
          <w:iCs/>
          <w:sz w:val="28"/>
          <w:szCs w:val="28"/>
          <w:lang w:eastAsia="ru-RU"/>
        </w:rPr>
        <w:t>воспитателей группы и уполномоченного работника, осуществляющего утренний прием детей</w:t>
      </w:r>
      <w:r>
        <w:rPr>
          <w:rFonts w:eastAsia="Times New Roman" w:cs="Times New Roman" w:ascii="Times New Roman" w:hAnsi="Times New Roman"/>
          <w:i/>
          <w:iCs/>
          <w:sz w:val="28"/>
          <w:szCs w:val="28"/>
          <w:shd w:fill="FFFFCC" w:val="clear"/>
          <w:lang w:eastAsia="ru-RU"/>
        </w:rPr>
        <w:t>.</w:t>
      </w:r>
    </w:p>
    <w:p>
      <w:pPr>
        <w:pStyle w:val="Normal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uto" w:line="240" w:before="0" w:after="157"/>
        <w:jc w:val="both"/>
        <w:rPr/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        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3.5. Работники Учреждения обязаны удостовериться в личности лица, который приводит и забирает ребенка из Учреждения.</w:t>
      </w:r>
    </w:p>
    <w:p>
      <w:pPr>
        <w:pStyle w:val="Normal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uto" w:line="240" w:before="0" w:after="157"/>
        <w:jc w:val="both"/>
        <w:rPr/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        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3.6. В случаях, когда обучающегося в Учреждение привел человек, не являющийся его родителем (законным представителем) или уполномоченным им лицом, воспитатель группы или уполномоченный работник Учреждения, осуществляющий прием детей, обязан связаться с родителями (законными представителями) для выяснения сложившейся ситуации. При повторении указанной ситуации либо в случаях, когда возникает подозрение о нарушении прав и законных интересов обучающегося, возможных негативных последствиях для его жизни и здоровья, воспитатель группы или уполномоченный работник детского сада, осуществляющий прием детей, обязан уведомить о сложившейся ситуации </w:t>
      </w:r>
      <w:r>
        <w:rPr>
          <w:rFonts w:eastAsia="Times New Roman" w:cs="Times New Roman" w:ascii="Times New Roman" w:hAnsi="Times New Roman"/>
          <w:i/>
          <w:iCs/>
          <w:sz w:val="28"/>
          <w:szCs w:val="28"/>
          <w:lang w:eastAsia="ru-RU"/>
        </w:rPr>
        <w:t>заведующего Учреждением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.</w:t>
      </w:r>
    </w:p>
    <w:p>
      <w:pPr>
        <w:pStyle w:val="Normal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uto" w:line="240" w:before="0" w:after="157"/>
        <w:jc w:val="both"/>
        <w:rPr/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        </w:t>
      </w:r>
      <w:r>
        <w:rPr>
          <w:rFonts w:eastAsia="Times New Roman" w:cs="Times New Roman" w:ascii="Times New Roman" w:hAnsi="Times New Roman"/>
          <w:i/>
          <w:iCs/>
          <w:sz w:val="28"/>
          <w:szCs w:val="28"/>
          <w:lang w:eastAsia="ru-RU"/>
        </w:rPr>
        <w:t>Заведующий Учреждением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 в случаях обоснованных подозрений о нарушении прав и законных интересов обучающегося, возможных негативных последствиях для его жизни и здоровья уведомляет о семье и сложившейся ситуации уполномоченные органы и организации, осуществляющие надзор за соблюдением прав несовершеннолетних.</w:t>
      </w:r>
    </w:p>
    <w:p>
      <w:pPr>
        <w:pStyle w:val="Normal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uto" w:line="240" w:before="0" w:after="157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        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3.7. В случаях, когда забирать обучающегося из Учреждения пришел человек, не являющийся родителем (законным представителем) или уполномоченным им лицом, воспитатель детского сада обязан незамедлительно связаться с родителями (законными представителями) воспитанника для выяснения личности человека, пришедшего за ребенком, и причин возникновения сложившейся ситуации. В исключительном случае при условии, что ребенок знаком с человеком, который пришел его забирать, после получения подтверждения со стороны родителя (законного представителя) сведений о лице, забирающем обучающегося, при удостоверении его личности воспитатель вправе отдать обучающегося при наличии письменного заявления данного лица с обоснованием причины, по которой он забирает воспитанника без заблаговременного извещения заведующего детским садом, в форме и порядке, предусмотренных локальным нормативным актом детского сада.</w:t>
      </w:r>
    </w:p>
    <w:p>
      <w:pPr>
        <w:pStyle w:val="Normal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uto" w:line="240" w:before="0" w:after="157"/>
        <w:jc w:val="both"/>
        <w:rPr/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        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К исключительным случаям в целях настоящего пункта относятся чрезвычайные и непредотвратимые при данных условиях обстоятельства, не зависящие от родителей (законных представителей) обучающегося или уполномоченного ими лица:</w:t>
      </w:r>
    </w:p>
    <w:p>
      <w:pPr>
        <w:pStyle w:val="Normal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uto" w:line="240" w:before="0" w:after="157"/>
        <w:jc w:val="both"/>
        <w:rPr/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        – 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транспортный коллапс либо иная невозможность добраться до Учреждения;</w:t>
      </w:r>
    </w:p>
    <w:p>
      <w:pPr>
        <w:pStyle w:val="Normal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uto" w:line="240" w:before="0" w:after="157"/>
        <w:jc w:val="both"/>
        <w:rPr/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        – 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состояние здоровья одного или обоих родителей (законных представителей) или уполномоченного лица, требующее срочного медицинского вмешательства;</w:t>
      </w:r>
    </w:p>
    <w:p>
      <w:pPr>
        <w:pStyle w:val="Normal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uto" w:line="240" w:before="0" w:after="157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        – 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иной непредвиденный в обычной жизни случай.</w:t>
      </w:r>
    </w:p>
    <w:p>
      <w:pPr>
        <w:pStyle w:val="Normal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uto" w:line="240" w:before="0" w:after="157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        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3.8. Прием детей в детский сад осуществляется в рабочие дни детского сада:</w:t>
      </w:r>
    </w:p>
    <w:p>
      <w:pPr>
        <w:pStyle w:val="Normal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uto" w:line="240" w:before="0" w:after="157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        </w:t>
      </w:r>
      <w:r>
        <w:rPr>
          <w:rFonts w:eastAsia="Times New Roman" w:cs="Times New Roman" w:ascii="Times New Roman" w:hAnsi="Times New Roman"/>
          <w:i/>
          <w:iCs/>
          <w:sz w:val="28"/>
          <w:szCs w:val="28"/>
          <w:lang w:eastAsia="ru-RU"/>
        </w:rPr>
        <w:t>– </w:t>
      </w:r>
      <w:r>
        <w:rPr>
          <w:rFonts w:eastAsia="Times New Roman" w:cs="Times New Roman" w:ascii="Times New Roman" w:hAnsi="Times New Roman"/>
          <w:iCs/>
          <w:sz w:val="28"/>
          <w:szCs w:val="28"/>
          <w:u w:val="single"/>
          <w:lang w:eastAsia="ru-RU"/>
        </w:rPr>
        <w:t>с 07.30 до 08.15 в группы полного дня (10,5-часового пребывания);</w:t>
      </w:r>
    </w:p>
    <w:p>
      <w:pPr>
        <w:pStyle w:val="Normal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uto" w:line="240" w:before="0" w:after="157"/>
        <w:jc w:val="both"/>
        <w:rPr/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        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Прием детей может осуществляться позже, но не позднее обеденного времени, при условии заблаговременного извещения воспитателя группы или уполномоченного работника детского сада, осуществляющего утренний прием детей.</w:t>
      </w:r>
    </w:p>
    <w:p>
      <w:pPr>
        <w:pStyle w:val="Normal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uto" w:line="240" w:before="0" w:after="157"/>
        <w:jc w:val="both"/>
        <w:rPr/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        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3.9. Родители (законные представители) или уполномоченные ими лица обязаны забрать обучающихся из детского сада:</w:t>
      </w:r>
    </w:p>
    <w:p>
      <w:pPr>
        <w:pStyle w:val="Normal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uto" w:line="240" w:before="0" w:after="157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        </w:t>
      </w:r>
      <w:r>
        <w:rPr>
          <w:rFonts w:eastAsia="Times New Roman" w:cs="Times New Roman" w:ascii="Times New Roman" w:hAnsi="Times New Roman"/>
          <w:i/>
          <w:iCs/>
          <w:sz w:val="28"/>
          <w:szCs w:val="28"/>
          <w:lang w:eastAsia="ru-RU"/>
        </w:rPr>
        <w:t>– </w:t>
      </w:r>
      <w:r>
        <w:rPr>
          <w:rFonts w:eastAsia="Times New Roman" w:cs="Times New Roman" w:ascii="Times New Roman" w:hAnsi="Times New Roman"/>
          <w:iCs/>
          <w:sz w:val="28"/>
          <w:szCs w:val="28"/>
          <w:u w:val="single"/>
          <w:lang w:eastAsia="ru-RU"/>
        </w:rPr>
        <w:t>до 18.00 из группы полного дня (10,5-часового пребывания);</w:t>
      </w:r>
    </w:p>
    <w:p>
      <w:pPr>
        <w:pStyle w:val="Normal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uto" w:line="240" w:before="0" w:after="157"/>
        <w:jc w:val="both"/>
        <w:rPr/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        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3.9.1. В исключительных случаях, когда родитель (законный представитель) воспитанника или уполномоченное им лицо не может забрать воспитанника вовремя, родитель (законный представитель) воспитанника обязан уведомить об этом воспитателя не позднее </w:t>
      </w:r>
      <w:r>
        <w:rPr>
          <w:rFonts w:eastAsia="Times New Roman" w:cs="Times New Roman" w:ascii="Times New Roman" w:hAnsi="Times New Roman"/>
          <w:i/>
          <w:iCs/>
          <w:sz w:val="28"/>
          <w:szCs w:val="28"/>
          <w:lang w:eastAsia="ru-RU"/>
        </w:rPr>
        <w:t>времени, указанного в пункте 3.9 настоящих Правил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.</w:t>
      </w:r>
    </w:p>
    <w:p>
      <w:pPr>
        <w:pStyle w:val="Normal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uto" w:line="240" w:before="0" w:after="157"/>
        <w:jc w:val="both"/>
        <w:rPr/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        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К исключительным случаям в целях настоящего пункта относятся чрезвычайные и непредотвратимые при данных условиях обстоятельства, не зависящие от родителей (законных представителей) воспитанника или уполномоченного ими лица:</w:t>
      </w:r>
    </w:p>
    <w:p>
      <w:pPr>
        <w:pStyle w:val="Normal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uto" w:line="240" w:before="0" w:after="157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        – 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транспортный коллапс либо иная невозможность добраться до детского сада вовремя;</w:t>
      </w:r>
    </w:p>
    <w:p>
      <w:pPr>
        <w:pStyle w:val="Normal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uto" w:line="240" w:before="0" w:after="157"/>
        <w:jc w:val="both"/>
        <w:rPr/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        – 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состояние здоровья одного или обоих родителей (законных представителей) или уполномоченного лица, требующее срочного медицинского вмешательства;</w:t>
      </w:r>
    </w:p>
    <w:p>
      <w:pPr>
        <w:pStyle w:val="Normal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uto" w:line="240" w:before="0" w:after="157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        – 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иной непредвиденный в обычной жизни случай.</w:t>
      </w:r>
    </w:p>
    <w:p>
      <w:pPr>
        <w:pStyle w:val="Normal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uto" w:line="240" w:before="0" w:after="157"/>
        <w:jc w:val="both"/>
        <w:rPr/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        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Не относится к исключительным случаям установленный работодателем график работы родителей (законных представителей) воспитанника или уполномоченных им лиц, носящий постоянный характер.</w:t>
      </w:r>
    </w:p>
    <w:p>
      <w:pPr>
        <w:pStyle w:val="Normal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uto" w:line="240" w:before="0" w:after="157"/>
        <w:jc w:val="both"/>
        <w:rPr>
          <w:rFonts w:ascii="Times New Roman" w:hAnsi="Times New Roman" w:eastAsia="Times New Roman" w:cs="Times New Roman"/>
          <w:i/>
          <w:i/>
          <w:iCs/>
          <w:sz w:val="28"/>
          <w:szCs w:val="28"/>
          <w:shd w:fill="FFFFCC" w:val="clear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        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Воспитатель уведомляет </w:t>
      </w:r>
      <w:r>
        <w:rPr>
          <w:rFonts w:eastAsia="Times New Roman" w:cs="Times New Roman" w:ascii="Times New Roman" w:hAnsi="Times New Roman"/>
          <w:i/>
          <w:iCs/>
          <w:sz w:val="28"/>
          <w:szCs w:val="28"/>
          <w:lang w:eastAsia="ru-RU"/>
        </w:rPr>
        <w:t>заведующего детским садом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 о возникшей ситуации у родителей (законных представителей) обучающегося или уполномоченного ими лица и необходимости задержаться на рабочем </w:t>
      </w:r>
    </w:p>
    <w:p>
      <w:pPr>
        <w:pStyle w:val="Normal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uto" w:line="240" w:before="0" w:after="0"/>
        <w:jc w:val="both"/>
        <w:rPr/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       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3.9.2. В случае, когда родители (законные представители) воспитанника не поставили в известность воспитателя детского сада о невозможности своевременно забрать ребенка из детского сада, а также когда воспитатель не смог связаться с родителями (законными представителями) воспитанника или уполномоченными ими лицами по данному вопросу, воспитатель уведомляет о сложившейся ситуации </w:t>
      </w:r>
      <w:r>
        <w:rPr>
          <w:rFonts w:eastAsia="Times New Roman" w:cs="Times New Roman" w:ascii="Times New Roman" w:hAnsi="Times New Roman"/>
          <w:i/>
          <w:iCs/>
          <w:sz w:val="28"/>
          <w:szCs w:val="28"/>
          <w:lang w:eastAsia="ru-RU"/>
        </w:rPr>
        <w:t>заведующего Учреждения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.</w:t>
      </w:r>
    </w:p>
    <w:p>
      <w:pPr>
        <w:pStyle w:val="Normal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uto" w:line="240" w:before="0" w:after="0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</w:r>
    </w:p>
    <w:p>
      <w:pPr>
        <w:pStyle w:val="Normal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uto" w:line="240" w:before="0" w:after="157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        </w:t>
      </w:r>
      <w:r>
        <w:rPr>
          <w:rFonts w:eastAsia="Times New Roman" w:cs="Times New Roman" w:ascii="Times New Roman" w:hAnsi="Times New Roman"/>
          <w:i/>
          <w:iCs/>
          <w:sz w:val="28"/>
          <w:szCs w:val="28"/>
          <w:lang w:eastAsia="ru-RU"/>
        </w:rPr>
        <w:t>Заведующий Учреждением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 по истечении </w:t>
      </w:r>
      <w:r>
        <w:rPr>
          <w:rFonts w:eastAsia="Times New Roman" w:cs="Times New Roman" w:ascii="Times New Roman" w:hAnsi="Times New Roman"/>
          <w:i/>
          <w:iCs/>
          <w:sz w:val="28"/>
          <w:szCs w:val="28"/>
          <w:lang w:eastAsia="ru-RU"/>
        </w:rPr>
        <w:t>одного часа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 задержки родителей (законных представителей) воспитанника или уполномоченных ими лиц и при отсутствии за это время какой-либо информации от родителей (законных представителей) уведомляет о безнадзорности ребенка уполномоченные органы и организации.</w:t>
      </w:r>
    </w:p>
    <w:p>
      <w:pPr>
        <w:pStyle w:val="Normal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uto" w:line="240" w:before="0" w:after="0"/>
        <w:jc w:val="center"/>
        <w:rPr>
          <w:rFonts w:ascii="Times New Roman" w:hAnsi="Times New Roman" w:eastAsia="Times New Roman" w:cs="Times New Roman"/>
          <w:b/>
          <w:b/>
          <w:bCs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bCs/>
          <w:sz w:val="28"/>
          <w:szCs w:val="28"/>
          <w:lang w:eastAsia="ru-RU"/>
        </w:rPr>
        <w:t>4. Санитарно-гигиенические правила посещения детского сада</w:t>
      </w:r>
    </w:p>
    <w:p>
      <w:pPr>
        <w:pStyle w:val="Normal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uto" w:line="240" w:before="0" w:after="0"/>
        <w:jc w:val="both"/>
        <w:rPr>
          <w:rFonts w:ascii="Times New Roman" w:hAnsi="Times New Roman" w:eastAsia="Times New Roman" w:cs="Times New Roman"/>
          <w:b/>
          <w:b/>
          <w:bCs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bCs/>
          <w:sz w:val="28"/>
          <w:szCs w:val="28"/>
          <w:lang w:eastAsia="ru-RU"/>
        </w:rPr>
      </w:r>
    </w:p>
    <w:p>
      <w:pPr>
        <w:pStyle w:val="Normal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uto" w:line="240" w:before="0" w:after="157"/>
        <w:jc w:val="both"/>
        <w:rPr/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        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4.1. Контроль утреннего приема обучающихся осуществляет воспитатель и (или) уполномоченный работник Учреждения, осуществляющий прием обучающихся, а также медицинский работник.</w:t>
      </w:r>
    </w:p>
    <w:p>
      <w:pPr>
        <w:pStyle w:val="Normal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uto" w:line="240" w:before="0" w:after="157"/>
        <w:jc w:val="both"/>
        <w:rPr/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        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4.2. Выявленные больные воспитанники или воспитанники с подозрением на заболевание в детский сад не принимаются.</w:t>
      </w:r>
    </w:p>
    <w:p>
      <w:pPr>
        <w:pStyle w:val="Normal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uto" w:line="240" w:before="0" w:after="157"/>
        <w:jc w:val="both"/>
        <w:rPr/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        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4.3. Обучающихся, заболевших в течение дня, изолируют от здоровых обучающихся (временно размещают в изоляторе) до прихода родителей (законных представителей) или уполномоченных ими лиц или направляют в медицинскую организацию.</w:t>
      </w:r>
    </w:p>
    <w:p>
      <w:pPr>
        <w:pStyle w:val="Normal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uto" w:line="240" w:before="0" w:after="157"/>
        <w:jc w:val="both"/>
        <w:rPr/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        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4.4. Родители (законные представители) обязаны приводить обучающегося или контролировать его приход в Учреждение здоровым, а также информировать воспитателей о каких-либо изменениях в состоянии здоровья обучающегося, произошедших дома.</w:t>
      </w:r>
    </w:p>
    <w:p>
      <w:pPr>
        <w:pStyle w:val="Normal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uto" w:line="240" w:before="0" w:after="157"/>
        <w:jc w:val="both"/>
        <w:rPr/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        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4.5. В случае заболевания ребенка или о невозможности его прихода по другой причине родители (законные представители) обучающегося обязаны уведомить воспитателя, осуществляющего прием детей в первый день отсутствия ребенка.</w:t>
      </w:r>
    </w:p>
    <w:p>
      <w:pPr>
        <w:pStyle w:val="Normal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uto" w:line="240" w:before="0" w:after="157"/>
        <w:jc w:val="both"/>
        <w:rPr/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        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4.6. После перенесенного заболевания, а также отсутствия более </w:t>
      </w:r>
      <w:r>
        <w:rPr>
          <w:rFonts w:eastAsia="Times New Roman" w:cs="Times New Roman" w:ascii="Times New Roman" w:hAnsi="Times New Roman"/>
          <w:i/>
          <w:iCs/>
          <w:sz w:val="28"/>
          <w:szCs w:val="28"/>
          <w:lang w:eastAsia="ru-RU"/>
        </w:rPr>
        <w:t xml:space="preserve">пяти рабочих дней 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обучающихся принимают в детский сад только при наличии справки с указанием диагноза, длительности заболевания, сведений об отсутствии контакта с инфекционными больными.</w:t>
      </w:r>
    </w:p>
    <w:p>
      <w:pPr>
        <w:pStyle w:val="Normal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uto" w:line="240" w:before="0" w:after="157"/>
        <w:jc w:val="both"/>
        <w:rPr/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        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4.7. При наличии или выявлении у обучающегося аллергии или других особенностей здоровья и развития родители (законные представители) обязаны поставить в известность </w:t>
      </w:r>
      <w:r>
        <w:rPr>
          <w:rFonts w:eastAsia="Times New Roman" w:cs="Times New Roman" w:ascii="Times New Roman" w:hAnsi="Times New Roman"/>
          <w:i/>
          <w:iCs/>
          <w:sz w:val="28"/>
          <w:szCs w:val="28"/>
          <w:lang w:eastAsia="ru-RU"/>
        </w:rPr>
        <w:t>воспитателей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 и предоставить соответствующее медицинское заключение.</w:t>
      </w:r>
    </w:p>
    <w:p>
      <w:pPr>
        <w:pStyle w:val="Normal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uto" w:line="240" w:before="0" w:after="157"/>
        <w:jc w:val="both"/>
        <w:rPr/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        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4.8. В Учреждении запрещено выдавать детям какие-либо лекарственные препараты, за исключением случаев оказания первичной медико-санитарной помощи и скорой, в том числе специализированной, медицинской помощи в порядке, установленном законодательством в сфере охраны здоровья.</w:t>
      </w:r>
    </w:p>
    <w:p>
      <w:pPr>
        <w:pStyle w:val="Normal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uto" w:line="240" w:before="0" w:after="157"/>
        <w:jc w:val="both"/>
        <w:rPr/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        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Родители (законные представители) обучающихся контролируют отсутствие у обучающихся доступа к лекарственным препаратам, их отсутствие в одежде и вещах воспитанника в детском саду.</w:t>
      </w:r>
    </w:p>
    <w:p>
      <w:pPr>
        <w:pStyle w:val="Normal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uto" w:line="240" w:before="0" w:after="157"/>
        <w:jc w:val="center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bCs/>
          <w:sz w:val="28"/>
          <w:szCs w:val="28"/>
          <w:lang w:eastAsia="ru-RU"/>
        </w:rPr>
        <w:t>5. Требования к внешнему виду обучающихся</w:t>
      </w:r>
    </w:p>
    <w:p>
      <w:pPr>
        <w:pStyle w:val="Normal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uto" w:line="240" w:before="0" w:after="157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        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5.1. Воспитанники посещают детский сад в опрятном виде, чистой одежде и обуви.         </w:t>
      </w:r>
    </w:p>
    <w:p>
      <w:pPr>
        <w:pStyle w:val="Normal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uto" w:line="240" w:before="0" w:after="157"/>
        <w:jc w:val="both"/>
        <w:rPr/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ab/>
        <w:t>Воспитатель вправе сделать замечание родителям (законным представителям) воспитанника и потребовать надлежащего ухода за ребенком, если внешний вид, одежда и обувь воспитанника неопрятны или не соответствуют настоящим Правилам.</w:t>
      </w:r>
    </w:p>
    <w:p>
      <w:pPr>
        <w:pStyle w:val="Normal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uto" w:line="240" w:before="0" w:after="157"/>
        <w:jc w:val="both"/>
        <w:rPr/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        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5.2. Родители (законные представители) обучающихся обеспечивают соответствие одежды, головного убора и обуви воспитанника текущему времени года и температуре воздуха, возрастным и индивидуальным особенностям. Одежда не должна быть слишком велика, обувь должна легко сниматься и надеваться, головной убор, в том числе в теплый период года, обязателен.</w:t>
      </w:r>
    </w:p>
    <w:p>
      <w:pPr>
        <w:pStyle w:val="Normal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uto" w:line="240" w:before="0" w:after="157"/>
        <w:jc w:val="both"/>
        <w:rPr/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        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5.3. Каждому воспитаннику выделяется индивидуальный шкафчик для хранения вещей. В шкафчике обучающегося должны быть:</w:t>
      </w:r>
    </w:p>
    <w:p>
      <w:pPr>
        <w:pStyle w:val="Normal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uto" w:line="240" w:before="0" w:after="157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        </w:t>
      </w:r>
      <w:r>
        <w:rPr>
          <w:rFonts w:eastAsia="Times New Roman" w:cs="Times New Roman" w:ascii="Times New Roman" w:hAnsi="Times New Roman"/>
          <w:i/>
          <w:iCs/>
          <w:sz w:val="28"/>
          <w:szCs w:val="28"/>
          <w:lang w:eastAsia="ru-RU"/>
        </w:rPr>
        <w:t>– </w:t>
      </w:r>
      <w:r>
        <w:rPr>
          <w:rFonts w:eastAsia="Times New Roman" w:cs="Times New Roman" w:ascii="Times New Roman" w:hAnsi="Times New Roman"/>
          <w:iCs/>
          <w:sz w:val="28"/>
          <w:szCs w:val="28"/>
          <w:lang w:eastAsia="ru-RU"/>
        </w:rPr>
        <w:t>два пакета для хранения чистого и использованного белья;</w:t>
      </w:r>
    </w:p>
    <w:p>
      <w:pPr>
        <w:pStyle w:val="Normal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uto" w:line="240" w:before="0" w:after="157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        </w:t>
      </w:r>
      <w:r>
        <w:rPr>
          <w:rFonts w:eastAsia="Times New Roman" w:cs="Times New Roman" w:ascii="Times New Roman" w:hAnsi="Times New Roman"/>
          <w:iCs/>
          <w:sz w:val="28"/>
          <w:szCs w:val="28"/>
          <w:lang w:eastAsia="ru-RU"/>
        </w:rPr>
        <w:t>– </w:t>
      </w:r>
      <w:r>
        <w:rPr>
          <w:rFonts w:eastAsia="Times New Roman" w:cs="Times New Roman" w:ascii="Times New Roman" w:hAnsi="Times New Roman"/>
          <w:iCs/>
          <w:sz w:val="28"/>
          <w:szCs w:val="28"/>
          <w:lang w:eastAsia="ru-RU"/>
        </w:rPr>
        <w:t>сменная обувь с фиксированной пяткой (желательно, чтобы ребенок мог снимать и надевать ее самостоятельно);</w:t>
      </w:r>
    </w:p>
    <w:p>
      <w:pPr>
        <w:pStyle w:val="Normal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uto" w:line="240" w:before="0" w:after="157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        </w:t>
      </w:r>
      <w:r>
        <w:rPr>
          <w:rFonts w:eastAsia="Times New Roman" w:cs="Times New Roman" w:ascii="Times New Roman" w:hAnsi="Times New Roman"/>
          <w:iCs/>
          <w:sz w:val="28"/>
          <w:szCs w:val="28"/>
          <w:lang w:eastAsia="ru-RU"/>
        </w:rPr>
        <w:t>– </w:t>
      </w:r>
      <w:r>
        <w:rPr>
          <w:rFonts w:eastAsia="Times New Roman" w:cs="Times New Roman" w:ascii="Times New Roman" w:hAnsi="Times New Roman"/>
          <w:iCs/>
          <w:sz w:val="28"/>
          <w:szCs w:val="28"/>
          <w:lang w:eastAsia="ru-RU"/>
        </w:rPr>
        <w:t>сменная одежда, в том числе с учетом времени года;</w:t>
      </w:r>
    </w:p>
    <w:p>
      <w:pPr>
        <w:pStyle w:val="Normal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uto" w:line="240" w:before="0" w:after="157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        </w:t>
      </w:r>
      <w:r>
        <w:rPr>
          <w:rFonts w:eastAsia="Times New Roman" w:cs="Times New Roman" w:ascii="Times New Roman" w:hAnsi="Times New Roman"/>
          <w:iCs/>
          <w:sz w:val="28"/>
          <w:szCs w:val="28"/>
          <w:lang w:eastAsia="ru-RU"/>
        </w:rPr>
        <w:t>– </w:t>
      </w:r>
      <w:r>
        <w:rPr>
          <w:rFonts w:eastAsia="Times New Roman" w:cs="Times New Roman" w:ascii="Times New Roman" w:hAnsi="Times New Roman"/>
          <w:iCs/>
          <w:sz w:val="28"/>
          <w:szCs w:val="28"/>
          <w:lang w:eastAsia="ru-RU"/>
        </w:rPr>
        <w:t>расческа, личные гигиенические салфетки (носовой платок);</w:t>
      </w:r>
    </w:p>
    <w:p>
      <w:pPr>
        <w:pStyle w:val="Normal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uto" w:line="240" w:before="0" w:after="157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        </w:t>
      </w:r>
      <w:r>
        <w:rPr>
          <w:rFonts w:eastAsia="Times New Roman" w:cs="Times New Roman" w:ascii="Times New Roman" w:hAnsi="Times New Roman"/>
          <w:iCs/>
          <w:sz w:val="28"/>
          <w:szCs w:val="28"/>
          <w:lang w:eastAsia="ru-RU"/>
        </w:rPr>
        <w:t>– </w:t>
      </w:r>
      <w:r>
        <w:rPr>
          <w:rFonts w:eastAsia="Times New Roman" w:cs="Times New Roman" w:ascii="Times New Roman" w:hAnsi="Times New Roman"/>
          <w:iCs/>
          <w:sz w:val="28"/>
          <w:szCs w:val="28"/>
          <w:lang w:eastAsia="ru-RU"/>
        </w:rPr>
        <w:t>спортивная форма и обувь.</w:t>
      </w:r>
    </w:p>
    <w:p>
      <w:pPr>
        <w:pStyle w:val="Normal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uto" w:line="240" w:before="0" w:after="157"/>
        <w:jc w:val="both"/>
        <w:rPr/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        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5.4. Все вещи обучающегося, в которых он посещает детский сад, маркируются во избежание потери или случайного обмена вещей.</w:t>
      </w:r>
    </w:p>
    <w:p>
      <w:pPr>
        <w:pStyle w:val="Normal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uto" w:line="240" w:before="0" w:after="157"/>
        <w:jc w:val="both"/>
        <w:rPr/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        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5.5. Порядок в детских шкафчиках поддерживают их родители (законные представители) или уполномоченные ими лица. Содержимое шкафчика проверяется ежедневно, в том числе пакеты для хранения чистого и использованного белья.</w:t>
      </w:r>
    </w:p>
    <w:p>
      <w:pPr>
        <w:pStyle w:val="Normal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uto" w:line="240" w:before="0" w:after="157"/>
        <w:jc w:val="center"/>
        <w:rPr>
          <w:rFonts w:ascii="Times New Roman" w:hAnsi="Times New Roman" w:eastAsia="Times New Roman" w:cs="Times New Roman"/>
          <w:b/>
          <w:b/>
          <w:bCs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bCs/>
          <w:sz w:val="28"/>
          <w:szCs w:val="28"/>
          <w:lang w:eastAsia="ru-RU"/>
        </w:rPr>
        <w:t>6. Правила организации питания</w:t>
      </w:r>
    </w:p>
    <w:p>
      <w:pPr>
        <w:pStyle w:val="Normal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uto" w:line="240" w:before="0" w:after="157"/>
        <w:jc w:val="both"/>
        <w:rPr/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        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6.1. Детский сад организует питание обучающихся, удовлетворяющее физиологические потребности обучающихся разных возрастных групп в соответствии с требованиями санитарного законодательства.</w:t>
      </w:r>
    </w:p>
    <w:p>
      <w:pPr>
        <w:pStyle w:val="Normal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uto" w:line="240" w:before="0" w:after="157"/>
        <w:jc w:val="both"/>
        <w:rPr/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        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6.2. Режим и кратность питания обучающихся устанавливаются в соответствии с длительностью их пребывания в детском саду.</w:t>
      </w:r>
    </w:p>
    <w:p>
      <w:pPr>
        <w:pStyle w:val="Normal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uto" w:line="240" w:before="0" w:after="157"/>
        <w:jc w:val="both"/>
        <w:rPr/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        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6.3. Родители (законные представители) обучающихся вправе принимать участие в контроле качества питания в порядке, предусмотренном локальными нормативными актами детского сада по организации питания.</w:t>
      </w:r>
    </w:p>
    <w:p>
      <w:pPr>
        <w:pStyle w:val="Normal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uto" w:line="240" w:before="0" w:after="157"/>
        <w:jc w:val="both"/>
        <w:rPr/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        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6.4. Запрещается приносить в Учреждение продукты питания и пищевую продукцию, в том числе конфеты, печенье, сухарики, напитки, жевательную резинку и др.</w:t>
      </w:r>
    </w:p>
    <w:p>
      <w:pPr>
        <w:pStyle w:val="Normal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uto" w:line="240" w:before="0" w:after="157"/>
        <w:jc w:val="center"/>
        <w:rPr>
          <w:rFonts w:ascii="Times New Roman" w:hAnsi="Times New Roman" w:eastAsia="Times New Roman" w:cs="Times New Roman"/>
          <w:b/>
          <w:b/>
          <w:bCs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bCs/>
          <w:sz w:val="28"/>
          <w:szCs w:val="28"/>
          <w:lang w:eastAsia="ru-RU"/>
        </w:rPr>
        <w:t xml:space="preserve">7. Правила организации прогулок, </w:t>
      </w:r>
    </w:p>
    <w:p>
      <w:pPr>
        <w:pStyle w:val="Normal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uto" w:line="240" w:before="0" w:after="157"/>
        <w:jc w:val="center"/>
        <w:rPr>
          <w:rFonts w:ascii="Times New Roman" w:hAnsi="Times New Roman" w:eastAsia="Times New Roman" w:cs="Times New Roman"/>
          <w:b/>
          <w:b/>
          <w:bCs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bCs/>
          <w:sz w:val="28"/>
          <w:szCs w:val="28"/>
          <w:lang w:eastAsia="ru-RU"/>
        </w:rPr>
        <w:t>занятий физической культурой на улице</w:t>
      </w:r>
    </w:p>
    <w:p>
      <w:pPr>
        <w:pStyle w:val="Normal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uto" w:line="240" w:before="0" w:after="157"/>
        <w:jc w:val="both"/>
        <w:rPr/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        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7.1. Прогулки с воспитанниками организуются в соответствии с требованиями санитарного законодательства два раза в день: в первую половину дня – до обеда и во вторую половину дня – после дневного сна или перед уходом детей домой. Продолжительность прогулки устанавливается режимом дня. При температуре воздуха ниже минус 15°С и скорости ветра более 7 м/с продолжительность прогулки может быть сокращена.</w:t>
      </w:r>
    </w:p>
    <w:p>
      <w:pPr>
        <w:pStyle w:val="Normal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uto" w:line="240" w:before="0" w:after="157"/>
        <w:jc w:val="both"/>
        <w:rPr/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        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7.2. В Учреждении запрещено организовывать прогулки обучающихся и занятии физкультурой на свежем воздухе вне Учреждениия, за исключением оборудованных мест для прогулок детей и занятий физкультурой, расположенных на территории скверов, парков и других территориях, которые приспособлены для прогулок детей и занятий физкультурой.</w:t>
      </w:r>
    </w:p>
    <w:p>
      <w:pPr>
        <w:pStyle w:val="Normal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uto" w:line="240" w:before="0" w:after="157"/>
        <w:jc w:val="both"/>
        <w:rPr/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        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7.3. Занятия физкультурой на свежем воздухе организуются на спортивных площадках, оборудованных в соответствии с возрастом и ростом обучающихся, в соответствии с режимом дня и расписанием непосредственно образовательной деятельности.</w:t>
      </w:r>
    </w:p>
    <w:p>
      <w:pPr>
        <w:pStyle w:val="Normal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uto" w:line="240" w:before="0" w:after="157"/>
        <w:jc w:val="both"/>
        <w:rPr/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        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7.4. Использование личных велосипедов, самокатов, санок в Учреждении возможно исключительно с согласия инструктора по физкультуре или воспитателя.</w:t>
      </w:r>
    </w:p>
    <w:p>
      <w:pPr>
        <w:pStyle w:val="Normal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uto" w:line="240" w:before="0" w:after="157"/>
        <w:jc w:val="center"/>
        <w:rPr>
          <w:rFonts w:ascii="Times New Roman" w:hAnsi="Times New Roman" w:eastAsia="Times New Roman" w:cs="Times New Roman"/>
          <w:b/>
          <w:b/>
          <w:bCs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bCs/>
          <w:sz w:val="28"/>
          <w:szCs w:val="28"/>
          <w:lang w:eastAsia="ru-RU"/>
        </w:rPr>
        <w:t>8. Правила взаимодействия при обучении и воспитании</w:t>
      </w:r>
    </w:p>
    <w:p>
      <w:pPr>
        <w:pStyle w:val="Normal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uto" w:line="240" w:before="0" w:after="157"/>
        <w:jc w:val="both"/>
        <w:rPr/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        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8.1. Педагогические и иные работники Учреждения обязаны эффективно сотрудничать с родителями (законными представителями) обучающихся с целью создания условий для успешной адаптации обучающегося в детском саду, разностороннего развития и социальной адаптации обучающихся в обществе.</w:t>
      </w:r>
    </w:p>
    <w:p>
      <w:pPr>
        <w:pStyle w:val="Normal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uto" w:line="240" w:before="0" w:after="157"/>
        <w:jc w:val="both"/>
        <w:rPr/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        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8.2. Родители (законные представители) обучающихся обязаны присутствовать на родительских собраниях группы, которую посещает их ребенок, и на общих родительских собраниях детского сада, а также по возможности принимать активное участие в совместных с детьми мероприятиях, организуемых детским садом.</w:t>
      </w:r>
    </w:p>
    <w:p>
      <w:pPr>
        <w:pStyle w:val="Normal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uto" w:line="240" w:before="0" w:after="157"/>
        <w:jc w:val="both"/>
        <w:rPr/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        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8.3. Родители (законные представители) обучающихся вправе обратиться за консультацией к педагогическим работникам Учреждения по вопросам, касающимся развития и воспитания ребенка, в специально отведенное на это время. Запрещается требовать внимания воспитателя детского сада к своей проблеме во время выполнения воспитателем своих обязанностей по обучению, присмотру и уходу за обучающимися в группе.</w:t>
      </w:r>
    </w:p>
    <w:p>
      <w:pPr>
        <w:pStyle w:val="Normal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uto" w:line="240" w:before="0" w:after="157"/>
        <w:jc w:val="both"/>
        <w:rPr/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        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8.4. Родители (законные представители) обучающихся и педагогические работники детского сада обязаны доводить до сознания обучающихся то, что в группе и на прогулке детям следует добросовестно выполнять задания, данные педагогическими работниками, бережно относиться к имуществу Учреждения и других детей, нельзя обижать друг друга, применять физическую силу, брать без разрешения личные вещи других детей, в том числе принесенные из дома игрушки, портить и ломать результаты труда других обучающихся.</w:t>
      </w:r>
    </w:p>
    <w:p>
      <w:pPr>
        <w:pStyle w:val="Normal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uto" w:line="240" w:before="0" w:after="157"/>
        <w:jc w:val="both"/>
        <w:rPr/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        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8.5. Спорные и конфликтные ситуации, возникающие между работниками Учреждения и родителями (законными представителями) одного обучающегося, между родителями (законными представителями) разных обучающихся разрешаются исключительно в отсутствие обучающихся.</w:t>
      </w:r>
    </w:p>
    <w:p>
      <w:pPr>
        <w:pStyle w:val="Normal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uto" w:line="240" w:before="0" w:after="157"/>
        <w:jc w:val="center"/>
        <w:rPr>
          <w:rFonts w:ascii="Times New Roman" w:hAnsi="Times New Roman" w:eastAsia="Times New Roman" w:cs="Times New Roman"/>
          <w:b/>
          <w:b/>
          <w:bCs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bCs/>
          <w:sz w:val="28"/>
          <w:szCs w:val="28"/>
          <w:lang w:eastAsia="ru-RU"/>
        </w:rPr>
        <w:t>9. Правила безопасности</w:t>
      </w:r>
    </w:p>
    <w:p>
      <w:pPr>
        <w:pStyle w:val="Normal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uto" w:line="240" w:before="0" w:after="157"/>
        <w:jc w:val="both"/>
        <w:rPr/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        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9.1. В целях обеспечения безопасности обучающихся вход и выход с территории детского сада, а также въезд на территорию детского сада осуществляется в порядке, предусмотренном пропускным режимом. При парковке личного автотранспорта запрещается перекрывать подъезд к воротам для въезда и выезда служебного и специализированного транспорта на территорию детского сада.</w:t>
      </w:r>
    </w:p>
    <w:p>
      <w:pPr>
        <w:pStyle w:val="Normal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uto" w:line="240" w:before="0" w:after="157"/>
        <w:jc w:val="both"/>
        <w:rPr/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        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9.2. Родители (законные представители) обучающихся должны своевременно сообщать </w:t>
      </w:r>
      <w:r>
        <w:rPr>
          <w:rFonts w:eastAsia="Times New Roman" w:cs="Times New Roman" w:ascii="Times New Roman" w:hAnsi="Times New Roman"/>
          <w:iCs/>
          <w:sz w:val="28"/>
          <w:szCs w:val="28"/>
          <w:lang w:eastAsia="ru-RU"/>
        </w:rPr>
        <w:t>воспитателям групп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 об изменении контактных номеров телефона, места жительства, перечня уполномоченных лиц, их паспортных и контактных данных.</w:t>
      </w:r>
    </w:p>
    <w:p>
      <w:pPr>
        <w:pStyle w:val="Normal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uto" w:line="240" w:before="0" w:after="157"/>
        <w:jc w:val="both"/>
        <w:rPr/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        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9.3. Родителям (законным представителям), уполномоченным ими лицам запрещается забирать обучающихся из группы, не поставив в известность воспитателя.</w:t>
      </w:r>
    </w:p>
    <w:p>
      <w:pPr>
        <w:pStyle w:val="Normal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uto" w:line="240" w:before="0" w:after="157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        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9.4. Родители (законные представители) обучающихся обязаны проверять содержимое карманов, одежды обучающихся на наличие опасных предметов (мелких предметов (бусины, пуговицы, детали игрушек, игрушки), предметов с острыми концами, острых, режущих, стеклянных предметов, лекарственных и иных препаратов).        </w:t>
        <w:tab/>
      </w:r>
    </w:p>
    <w:p>
      <w:pPr>
        <w:pStyle w:val="Normal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uto" w:line="240" w:before="0" w:after="157"/>
        <w:jc w:val="both"/>
        <w:rPr/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ab/>
        <w:t>Воспитатель при обнаружении опасных предметов у воспитанника во время пребывания его в Учреждении вправе их изъять и передать родителям (законным представителям) или лицам, ими уполномоченным.</w:t>
      </w:r>
    </w:p>
    <w:p>
      <w:pPr>
        <w:pStyle w:val="Normal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uto" w:line="240" w:before="0" w:after="157"/>
        <w:jc w:val="both"/>
        <w:rPr/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        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9.5. Во избежание несчастных случаев родители (законные представители) обучающихся обязаны следить за исправностью застежек, молний, иных функциональных элементов одежды и обуви.</w:t>
      </w:r>
    </w:p>
    <w:p>
      <w:pPr>
        <w:pStyle w:val="Normal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uto" w:line="240" w:before="0" w:after="157"/>
        <w:jc w:val="both"/>
        <w:rPr/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        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На одежде, аксессуарах и обуви обучающихся должны отсутствовать декоративные элементы (бусины, бисер, пайетки и т. п.), которые способны привести к их проглатыванию, вдыханию или иным несчастным случаям.</w:t>
      </w:r>
    </w:p>
    <w:p>
      <w:pPr>
        <w:pStyle w:val="Normal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uto" w:line="240" w:before="0" w:after="157"/>
        <w:jc w:val="both"/>
        <w:rPr/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        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Родители (законные представители) обязаны исключить возможность травмирования воспитанника украшениями (серьги, цепочки, броши и т. п.) как самостоятельно, так и при взаимодействии с другими воспитанниками.</w:t>
      </w:r>
    </w:p>
    <w:p>
      <w:pPr>
        <w:pStyle w:val="Normal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uto" w:line="240" w:before="0" w:after="157"/>
        <w:jc w:val="both"/>
        <w:rPr/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        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9.6. Не рекомендуется одевать воспитанникам золотые и серебряные украшения, давать с собой дорогостоящие игрушки, мобильные телефоны, а также игрушки, имитирующие оружие.</w:t>
      </w:r>
    </w:p>
    <w:p>
      <w:pPr>
        <w:pStyle w:val="Normal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uto" w:line="240" w:before="0" w:after="0"/>
        <w:jc w:val="both"/>
        <w:rPr/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ab/>
      </w:r>
      <w:r>
        <w:rPr>
          <w:rFonts w:eastAsia="Times New Roman" w:cs="Times New Roman" w:ascii="Times New Roman" w:hAnsi="Times New Roman"/>
          <w:i/>
          <w:sz w:val="28"/>
          <w:szCs w:val="28"/>
          <w:lang w:eastAsia="ru-RU"/>
        </w:rPr>
        <w:t>Ответственность за порчу, потерю указанного имущества несут родители (законные представители) обучающихся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.</w:t>
      </w:r>
    </w:p>
    <w:p>
      <w:pPr>
        <w:pStyle w:val="Normal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uto" w:line="240" w:before="0" w:after="0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</w:r>
    </w:p>
    <w:p>
      <w:pPr>
        <w:pStyle w:val="Normal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uto" w:line="240" w:before="0" w:after="157"/>
        <w:jc w:val="both"/>
        <w:rPr/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        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9.7. Коляски, санки, велосипеды, самокаты могут быть оставлены в детском саду на специально оборудованном для этого месте. Запрещается оставлять коляски, санки, велосипеды, самокаты в помещениях Учреждения и на его территории, иных, не предназначенных для этого местах.</w:t>
      </w:r>
    </w:p>
    <w:p>
      <w:pPr>
        <w:pStyle w:val="Normal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uto" w:line="240" w:before="0" w:after="157"/>
        <w:jc w:val="both"/>
        <w:rPr/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        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9.8. В помещениях и на территории Учреждения запрещается курение, употребление алкогольных, слабоалкогольных напитков, пива, наркотических средств и психотропных веществ, их прекурсоров и аналогов и других одурманивающих веществ.</w:t>
      </w:r>
    </w:p>
    <w:p>
      <w:pPr>
        <w:pStyle w:val="Normal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uto" w:line="240" w:before="0" w:after="157"/>
        <w:jc w:val="both"/>
        <w:rPr/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        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9.9. Воспитатель не отпускает воспитанника из детского сада с родителем (законным представителем) или уполномоченным им лицом при подозрении, что тот находится в состоянии алкогольного, наркотического или токсического опьянения. В этом случае воспитатель обязан незамедлительно уведомить об этом </w:t>
      </w:r>
      <w:r>
        <w:rPr>
          <w:rFonts w:eastAsia="Times New Roman" w:cs="Times New Roman" w:ascii="Times New Roman" w:hAnsi="Times New Roman"/>
          <w:iCs/>
          <w:sz w:val="28"/>
          <w:szCs w:val="28"/>
          <w:lang w:eastAsia="ru-RU"/>
        </w:rPr>
        <w:t>заведующего детским садом, второго родителя (законного представителя) или родителей (законных представителей), если воспитанника пришло забрать уполномоченное ими лицо,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 и при необходимости вызвать </w:t>
      </w:r>
      <w:r>
        <w:rPr>
          <w:rFonts w:eastAsia="Times New Roman" w:cs="Times New Roman" w:ascii="Times New Roman" w:hAnsi="Times New Roman"/>
          <w:iCs/>
          <w:sz w:val="28"/>
          <w:szCs w:val="28"/>
          <w:lang w:eastAsia="ru-RU"/>
        </w:rPr>
        <w:t>работника охраны и (или) сообщить в органы правопорядка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.</w:t>
      </w:r>
    </w:p>
    <w:p>
      <w:pPr>
        <w:pStyle w:val="Normal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uto" w:line="240" w:before="0" w:after="157"/>
        <w:jc w:val="both"/>
        <w:rPr/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        </w:t>
      </w:r>
      <w:r>
        <w:rPr>
          <w:rFonts w:eastAsia="Times New Roman" w:cs="Times New Roman" w:ascii="Times New Roman" w:hAnsi="Times New Roman"/>
          <w:i/>
          <w:iCs/>
          <w:sz w:val="28"/>
          <w:szCs w:val="28"/>
          <w:lang w:eastAsia="ru-RU"/>
        </w:rPr>
        <w:t>Заведующий Учреждения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 вправе поставить в известность уполномоченные органы и организации о ненадлежащем исполнении родителями (законными представителями) обязанностей по воспитанию детей.</w:t>
      </w:r>
    </w:p>
    <w:p>
      <w:pPr>
        <w:pStyle w:val="Normal"/>
        <w:spacing w:before="0" w:after="200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</w:r>
    </w:p>
    <w:sectPr>
      <w:type w:val="nextPage"/>
      <w:pgSz w:w="11906" w:h="16838"/>
      <w:pgMar w:left="1134" w:right="850" w:header="0" w:top="1134" w:footer="0" w:bottom="1134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cc"/>
    <w:family w:val="swiss"/>
    <w:pitch w:val="variable"/>
  </w:font>
  <w:font w:name="Courier New">
    <w:charset w:val="cc"/>
    <w:family w:val="modern"/>
    <w:pitch w:val="default"/>
  </w:font>
  <w:font w:name="Liberation Sans">
    <w:altName w:val="Arial"/>
    <w:charset w:val="01"/>
    <w:family w:val="swiss"/>
    <w:pitch w:val="variable"/>
  </w:font>
  <w:font w:name="Times New Roman">
    <w:charset w:val="cc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WenQuanYi Micro Hei" w:cs="Lohit Devanagari"/>
        <w:sz w:val="24"/>
        <w:szCs w:val="24"/>
        <w:lang w:val="ru-RU" w:eastAsia="zh-CN" w:bidi="hi-IN"/>
      </w:rPr>
    </w:rPrDefault>
    <w:pPrDefault>
      <w:pPr/>
    </w:pPrDefault>
  </w:docDefaults>
  <w:style w:type="paragraph" w:styleId="Normal">
    <w:name w:val="Normal"/>
    <w:qFormat/>
    <w:pPr>
      <w:widowControl/>
      <w:bidi w:val="0"/>
      <w:spacing w:lineRule="auto" w:line="276" w:before="0" w:after="200"/>
    </w:pPr>
    <w:rPr>
      <w:rFonts w:ascii="Calibri" w:hAnsi="Calibri" w:eastAsia="Calibri" w:cs="Times New Roman"/>
      <w:color w:val="auto"/>
      <w:sz w:val="22"/>
      <w:szCs w:val="22"/>
      <w:lang w:val="ru-RU" w:bidi="ar-SA" w:eastAsia="zh-CN"/>
    </w:rPr>
  </w:style>
  <w:style w:type="character" w:styleId="Style14">
    <w:name w:val="Основной шрифт абзаца"/>
    <w:qFormat/>
    <w:rPr/>
  </w:style>
  <w:style w:type="character" w:styleId="HTML">
    <w:name w:val="Стандартный HTML Знак"/>
    <w:basedOn w:val="Style14"/>
    <w:qFormat/>
    <w:rPr>
      <w:rFonts w:ascii="Courier New" w:hAnsi="Courier New" w:eastAsia="Times New Roman" w:cs="Courier New"/>
      <w:sz w:val="20"/>
      <w:szCs w:val="20"/>
    </w:rPr>
  </w:style>
  <w:style w:type="character" w:styleId="Fill">
    <w:name w:val="fill"/>
    <w:basedOn w:val="Style14"/>
    <w:qFormat/>
    <w:rPr/>
  </w:style>
  <w:style w:type="character" w:styleId="Sfwc">
    <w:name w:val="sfwc"/>
    <w:basedOn w:val="Style14"/>
    <w:qFormat/>
    <w:rPr/>
  </w:style>
  <w:style w:type="paragraph" w:styleId="Style15">
    <w:name w:val="Заголовок"/>
    <w:basedOn w:val="Normal"/>
    <w:next w:val="Style16"/>
    <w:qFormat/>
    <w:pPr>
      <w:keepNext/>
      <w:spacing w:before="240" w:after="120"/>
    </w:pPr>
    <w:rPr>
      <w:rFonts w:ascii="Liberation Sans" w:hAnsi="Liberation Sans" w:eastAsia="WenQuanYi Micro Hei" w:cs="Lohit Devanagari"/>
      <w:sz w:val="28"/>
      <w:szCs w:val="28"/>
    </w:rPr>
  </w:style>
  <w:style w:type="paragraph" w:styleId="Style16">
    <w:name w:val="Body Text"/>
    <w:basedOn w:val="Normal"/>
    <w:pPr>
      <w:spacing w:lineRule="auto" w:line="288" w:before="0" w:after="140"/>
    </w:pPr>
    <w:rPr/>
  </w:style>
  <w:style w:type="paragraph" w:styleId="Style17">
    <w:name w:val="List"/>
    <w:basedOn w:val="Style16"/>
    <w:pPr/>
    <w:rPr>
      <w:rFonts w:cs="Lohit Devanagari"/>
    </w:rPr>
  </w:style>
  <w:style w:type="paragraph" w:styleId="Style18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Style19">
    <w:name w:val="Указатель"/>
    <w:basedOn w:val="Normal"/>
    <w:qFormat/>
    <w:pPr>
      <w:suppressLineNumbers/>
    </w:pPr>
    <w:rPr>
      <w:rFonts w:cs="Lohit Devanagari"/>
    </w:rPr>
  </w:style>
  <w:style w:type="paragraph" w:styleId="HTML1">
    <w:name w:val="Стандартный HTML"/>
    <w:basedOn w:val="Normal"/>
    <w:qFormat/>
    <w:pPr>
      <w:spacing w:lineRule="auto" w:line="240" w:before="0" w:after="0"/>
    </w:pPr>
    <w:rPr>
      <w:rFonts w:ascii="Courier New" w:hAnsi="Courier New" w:eastAsia="Times New Roman" w:cs="Courier New"/>
      <w:sz w:val="20"/>
      <w:szCs w:val="20"/>
    </w:rPr>
  </w:style>
  <w:style w:type="paragraph" w:styleId="Style20">
    <w:name w:val="Обычный (веб)"/>
    <w:basedOn w:val="Normal"/>
    <w:qFormat/>
    <w:pPr>
      <w:spacing w:lineRule="auto" w:line="240" w:before="280" w:after="280"/>
    </w:pPr>
    <w:rPr>
      <w:rFonts w:ascii="Times New Roman" w:hAnsi="Times New Roman" w:eastAsia="Times New Roman" w:cs="Times New Roman"/>
      <w:sz w:val="24"/>
      <w:szCs w:val="24"/>
    </w:rPr>
  </w:style>
  <w:style w:type="paragraph" w:styleId="Style21">
    <w:name w:val="Содержимое таблицы"/>
    <w:basedOn w:val="Normal"/>
    <w:qFormat/>
    <w:pPr>
      <w:suppressLineNumbers/>
    </w:pPr>
    <w:rPr/>
  </w:style>
  <w:style w:type="paragraph" w:styleId="Style22">
    <w:name w:val="Заголовок таблицы"/>
    <w:basedOn w:val="Style21"/>
    <w:qFormat/>
    <w:pPr>
      <w:suppressLineNumbers/>
      <w:jc w:val="center"/>
    </w:pPr>
    <w:rPr>
      <w:b/>
      <w:bCs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fontTable" Target="fontTable.xml"/><Relationship Id="rId4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Application>LibreOffice/5.1.6.2$Linux_X86_64 LibreOffice_project/10m0$Build-2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2019-08-19T14:47:00Z</dcterms:created>
  <dc:creator>дс</dc:creator>
  <dc:description/>
  <dc:language>ru-RU</dc:language>
  <cp:lastModifiedBy>user</cp:lastModifiedBy>
  <cp:lastPrinted>2019-08-12T13:00:00Z</cp:lastPrinted>
  <dcterms:modified xsi:type="dcterms:W3CDTF">2019-10-02T15:23:00Z</dcterms:modified>
  <cp:revision>5</cp:revision>
  <dc:subject/>
  <dc:title/>
</cp:coreProperties>
</file>